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94CA4" w14:textId="77777777" w:rsidR="00BF7FAC" w:rsidRDefault="001A4FA1">
      <w:r>
        <w:t xml:space="preserve">2020 was a year unlike any of us ever anticipated. From March, our team was challenged – like most businesses around the globe – to work in new ways. </w:t>
      </w:r>
      <w:r w:rsidR="00BF7FAC">
        <w:t xml:space="preserve">Physical contact with our friends, colleagues and customers was abruptly put on ice. </w:t>
      </w:r>
      <w:r>
        <w:t>We missed the opportunity to meet up with our customers and industry friends at events like METS, Seawork and other boat shows – something that we hold dear. We missed seeing each other in the office.</w:t>
      </w:r>
    </w:p>
    <w:p w14:paraId="26983ECE" w14:textId="77777777" w:rsidR="00BF7FAC" w:rsidRDefault="00BF7FAC">
      <w:r>
        <w:t xml:space="preserve">Thankfully, with the abundance of great technology all around us, we were able to quickly adapt and our full spectrum of development, production and support were online and functioning as normal. </w:t>
      </w:r>
    </w:p>
    <w:p w14:paraId="0F8B9A47" w14:textId="3C16D30E" w:rsidR="00BF7FAC" w:rsidRDefault="00BF7FAC">
      <w:r>
        <w:t xml:space="preserve">As an industry, the marine world seems to have </w:t>
      </w:r>
      <w:r w:rsidR="00D8475F">
        <w:t>fared</w:t>
      </w:r>
      <w:r>
        <w:t xml:space="preserve"> better than most. Whilst some faced tough trading restrictions, others were able to pivot and help grow and support their customer bases. We’re pleased to have fallen into the latter.</w:t>
      </w:r>
      <w:r w:rsidR="00DF1BEF">
        <w:t xml:space="preserve"> Having tallied our annual accounts, we are thrilled to have seen a 6% </w:t>
      </w:r>
      <w:r w:rsidR="00101523">
        <w:t xml:space="preserve">year-on-year </w:t>
      </w:r>
      <w:r w:rsidR="00DF1BEF">
        <w:t>rise in turnover – certainly not a result we envisaged when the pandemic first struck. We owe a debt of gratitude to our loyal customers and fierce advocates – you have helped make 2020 our best performing year to date in our 23-year history.</w:t>
      </w:r>
    </w:p>
    <w:p w14:paraId="692CC0AC" w14:textId="63AF9EAD" w:rsidR="00782374" w:rsidRDefault="00782374">
      <w:r>
        <w:t>We have grown, not only as a team (with 3 new members of staff joining the Actisense family during lockdown), but also through our widening global distributor base. Actisense is now proudly available in 50 countries through a network of committed and knowledgeable distributors. Our aim is to make Actisense the most useful and accessible NMEA electronics brand in the world.</w:t>
      </w:r>
    </w:p>
    <w:p w14:paraId="6CDC24E8" w14:textId="4CF4E389" w:rsidR="00E61A23" w:rsidRDefault="00DF1BEF">
      <w:r>
        <w:t>We take our responsibilities to our customers seriously, and last year w</w:t>
      </w:r>
      <w:r w:rsidR="00BF7FAC">
        <w:t xml:space="preserve">e worked hard </w:t>
      </w:r>
      <w:r>
        <w:t xml:space="preserve">to </w:t>
      </w:r>
      <w:r w:rsidR="00BF7FAC">
        <w:t xml:space="preserve">develop new products and services, including the launch of our world-first smart universal terminator (TER-U); the launch of our new and ever-growing Knowledge Base; updated our popular Toolkit software; and made several product improvements throughout the year, most notably to our NMEA 2000 </w:t>
      </w:r>
      <w:proofErr w:type="spellStart"/>
      <w:r w:rsidR="00BF7FAC">
        <w:t>WiFi</w:t>
      </w:r>
      <w:proofErr w:type="spellEnd"/>
      <w:r w:rsidR="00BF7FAC">
        <w:t xml:space="preserve"> Gateway (W2K-1).</w:t>
      </w:r>
    </w:p>
    <w:p w14:paraId="646B0A02" w14:textId="3A751C44" w:rsidR="00BF7FAC" w:rsidRDefault="00DF1BEF">
      <w:r>
        <w:t>Our team were also honoured to have won some wonderful accolades, including a UK Manufacturing Award and a South Coast Marine Technology Award. As a company that cares for our people, we were most proud to have won the Maritime UK Award for Best Employer 2020.</w:t>
      </w:r>
      <w:r w:rsidR="00311FB8">
        <w:t xml:space="preserve"> It is our team, however, that deserve the celebration. Throughout this pandemic, they have risen to all these new challenges with determination and a strong sense of resilience. They have driven our business to a place where we start 2021 from a strong position to innovate further, to solve more industry challenges, and to create more useful tools and resources for the wider boating and farming communities.</w:t>
      </w:r>
    </w:p>
    <w:p w14:paraId="2DEFCAB5" w14:textId="2A56460B" w:rsidR="00101523" w:rsidRDefault="00101523">
      <w:r>
        <w:t>2021 will see several new products and innovations launched by Actisense. We’re looking forward to sharing these with you soon. Until then, we wish you a happy and healthy year ahead.</w:t>
      </w:r>
    </w:p>
    <w:p w14:paraId="5DA7CEA3" w14:textId="77777777" w:rsidR="00311FB8" w:rsidRDefault="00311FB8"/>
    <w:p w14:paraId="41AFDF7D" w14:textId="63DE46D7" w:rsidR="00DF1BEF" w:rsidRDefault="00DF1BEF"/>
    <w:sectPr w:rsidR="00DF1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FA1"/>
    <w:rsid w:val="00101523"/>
    <w:rsid w:val="001A4FA1"/>
    <w:rsid w:val="00311FB8"/>
    <w:rsid w:val="00782374"/>
    <w:rsid w:val="00BF7FAC"/>
    <w:rsid w:val="00D8475F"/>
    <w:rsid w:val="00DF1BEF"/>
    <w:rsid w:val="00E6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5AC58"/>
  <w15:chartTrackingRefBased/>
  <w15:docId w15:val="{37490E81-46C3-48FB-9E6C-A009A93D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Roboto" w:eastAsiaTheme="minorHAnsi" w:hAnsi="Roboto" w:cstheme="minorBidi"/>
        <w:bCs/>
        <w:sz w:val="22"/>
        <w:szCs w:val="36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Cohen</dc:creator>
  <cp:keywords/>
  <dc:description/>
  <cp:lastModifiedBy>Justin Cohen</cp:lastModifiedBy>
  <cp:revision>7</cp:revision>
  <dcterms:created xsi:type="dcterms:W3CDTF">2021-01-13T11:34:00Z</dcterms:created>
  <dcterms:modified xsi:type="dcterms:W3CDTF">2021-01-14T13:18:00Z</dcterms:modified>
</cp:coreProperties>
</file>